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24443"/>
      <w:bookmarkStart w:id="8" w:name="_Toc497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13757"/>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pPr>
        <w:rPr>
          <w:rFonts w:hint="eastAsia"/>
          <w:lang w:val="en-US" w:eastAsia="zh-CN"/>
        </w:rPr>
      </w:pPr>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5A5902"/>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7" Type="http://schemas.openxmlformats.org/officeDocument/2006/relationships/fontTable" Target="fontTable.xml"/><Relationship Id="rId326" Type="http://schemas.openxmlformats.org/officeDocument/2006/relationships/numbering" Target="numbering.xml"/><Relationship Id="rId325" Type="http://schemas.openxmlformats.org/officeDocument/2006/relationships/customXml" Target="../customXml/item1.xml"/><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2017-08-12T08:52:06Z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